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4AF7F" w14:textId="77777777" w:rsidR="00E03F25" w:rsidRPr="00E03F25" w:rsidRDefault="00E03F25" w:rsidP="00E03F25">
      <w:pPr>
        <w:jc w:val="right"/>
      </w:pPr>
      <w:r w:rsidRPr="00E03F25">
        <w:t>Introduction:</w:t>
      </w:r>
    </w:p>
    <w:p w14:paraId="46BD9C76" w14:textId="77777777" w:rsidR="00E03F25" w:rsidRPr="00E03F25" w:rsidRDefault="00E03F25" w:rsidP="00E03F25">
      <w:pPr>
        <w:jc w:val="right"/>
        <w:rPr>
          <w:rtl/>
        </w:rPr>
      </w:pPr>
      <w:r w:rsidRPr="00E03F25">
        <w:t xml:space="preserve"> - First named as a field 30 years ago. The title “educational linguistics” was proposed by Bernard </w:t>
      </w:r>
      <w:proofErr w:type="spellStart"/>
      <w:r w:rsidRPr="00E03F25">
        <w:t>Spolsky</w:t>
      </w:r>
      <w:proofErr w:type="spellEnd"/>
      <w:r w:rsidRPr="00E03F25">
        <w:t xml:space="preserve"> in 1972 for a discipline whose primary task would be “to offer information relevant to the formulation of language education policy and to its implementation” It is an area of study that integrates the research tools of linguistics and other related disciplines of the social sciences in order to investigate the broad range of issues related to language and education.</w:t>
      </w:r>
    </w:p>
    <w:p w14:paraId="7328487C" w14:textId="77777777" w:rsidR="00E03F25" w:rsidRPr="00E03F25" w:rsidRDefault="00E03F25" w:rsidP="00E03F25">
      <w:pPr>
        <w:jc w:val="right"/>
        <w:rPr>
          <w:rtl/>
        </w:rPr>
      </w:pPr>
      <w:r w:rsidRPr="00E03F25">
        <w:t xml:space="preserve">- In his book “The Handbook of Educational Linguistics”, </w:t>
      </w:r>
      <w:proofErr w:type="spellStart"/>
      <w:r w:rsidRPr="00E03F25">
        <w:t>Spolsky</w:t>
      </w:r>
      <w:proofErr w:type="spellEnd"/>
      <w:r w:rsidRPr="00E03F25">
        <w:t xml:space="preserve"> (2008) says that he first proposed the term “educational linguistics” (EL) because of his dissatisfaction with efforts to define the field of applied linguistics and of his belief in the close relationship among research, theory, policy, and practice. He asserted that it should be a problem-oriented discipline, focusing on the needs of practice and drawing from available theories and principles of relevant fields including many subfields of linguistics. </w:t>
      </w:r>
    </w:p>
    <w:p w14:paraId="72C78197" w14:textId="6FBDD0C4" w:rsidR="003C021B" w:rsidRDefault="003C021B" w:rsidP="00E03F25">
      <w:pPr>
        <w:jc w:val="right"/>
        <w:rPr>
          <w:rtl/>
        </w:rPr>
      </w:pPr>
    </w:p>
    <w:p w14:paraId="693AA086" w14:textId="77777777" w:rsidR="00E03F25" w:rsidRPr="00E03F25" w:rsidRDefault="00E03F25" w:rsidP="00E03F25">
      <w:pPr>
        <w:jc w:val="right"/>
      </w:pPr>
      <w:r w:rsidRPr="00E03F25">
        <w:t> RELATED APPROACHES</w:t>
      </w:r>
    </w:p>
    <w:p w14:paraId="092D121E" w14:textId="77777777" w:rsidR="00E03F25" w:rsidRPr="00E03F25" w:rsidRDefault="00E03F25" w:rsidP="00E03F25">
      <w:pPr>
        <w:jc w:val="right"/>
        <w:rPr>
          <w:rtl/>
        </w:rPr>
      </w:pPr>
      <w:r w:rsidRPr="00E03F25">
        <w:t>1.Discourse Theory</w:t>
      </w:r>
    </w:p>
    <w:p w14:paraId="211CCFC8" w14:textId="77777777" w:rsidR="00E03F25" w:rsidRPr="00E03F25" w:rsidRDefault="00E03F25" w:rsidP="00E03F25">
      <w:pPr>
        <w:jc w:val="right"/>
        <w:rPr>
          <w:rtl/>
        </w:rPr>
      </w:pPr>
      <w:r w:rsidRPr="00E03F25">
        <w:t>- Discourse theory and especially discourse analysis play a significant role in Educational Linguistics. it is important to distinguish between language in education and linguistics in education, referring to the need to study language “in its own terms” as a discourse system, rather than treating language at the level of isolated surface features, ignoring its abstract, underlying, sequential organization.</w:t>
      </w:r>
    </w:p>
    <w:p w14:paraId="695BFF0D" w14:textId="77777777" w:rsidR="00E03F25" w:rsidRPr="00E03F25" w:rsidRDefault="00E03F25" w:rsidP="00E03F25">
      <w:pPr>
        <w:jc w:val="right"/>
        <w:rPr>
          <w:rtl/>
        </w:rPr>
      </w:pPr>
      <w:r w:rsidRPr="00E03F25">
        <w:t>2.Interactionist Theory</w:t>
      </w:r>
    </w:p>
    <w:p w14:paraId="095475EF" w14:textId="77777777" w:rsidR="00E03F25" w:rsidRPr="00E03F25" w:rsidRDefault="00E03F25" w:rsidP="00E03F25">
      <w:pPr>
        <w:jc w:val="right"/>
        <w:rPr>
          <w:rtl/>
        </w:rPr>
      </w:pPr>
      <w:r w:rsidRPr="00E03F25">
        <w:t>- interactionist theory puts emphasis on the effect of social environment in which linguistic competence can be turned out to be communicative competence through interaction and by the help of nonverbal components, much more meaningful language learning can be achieved, as proposed by educational linguists. It is worth noting that “classroom interaction” is the core of educational linguistics research.</w:t>
      </w:r>
    </w:p>
    <w:p w14:paraId="5FFED195" w14:textId="436ABA70" w:rsidR="00E03F25" w:rsidRDefault="00E03F25" w:rsidP="00E03F25">
      <w:pPr>
        <w:jc w:val="right"/>
      </w:pPr>
    </w:p>
    <w:p w14:paraId="707F2ED4" w14:textId="5A347A8B" w:rsidR="00E03F25" w:rsidRDefault="00E03F25" w:rsidP="00E03F25">
      <w:pPr>
        <w:jc w:val="right"/>
      </w:pPr>
    </w:p>
    <w:p w14:paraId="2A4E0655" w14:textId="0E55AA92" w:rsidR="00E03F25" w:rsidRDefault="00E03F25" w:rsidP="00E03F25">
      <w:pPr>
        <w:jc w:val="right"/>
      </w:pPr>
    </w:p>
    <w:p w14:paraId="5103DE34" w14:textId="77777777" w:rsidR="00E03F25" w:rsidRPr="00E03F25" w:rsidRDefault="00E03F25" w:rsidP="00E03F25">
      <w:pPr>
        <w:jc w:val="right"/>
      </w:pPr>
      <w:r w:rsidRPr="00E03F25">
        <w:t xml:space="preserve">The Main Streams of Work in Educational Linguistics: </w:t>
      </w:r>
    </w:p>
    <w:p w14:paraId="1C7049D5" w14:textId="77777777" w:rsidR="00E03F25" w:rsidRPr="00E03F25" w:rsidRDefault="00E03F25" w:rsidP="00E03F25">
      <w:pPr>
        <w:jc w:val="right"/>
        <w:rPr>
          <w:rtl/>
        </w:rPr>
      </w:pPr>
      <w:r w:rsidRPr="00E03F25">
        <w:t> </w:t>
      </w:r>
    </w:p>
    <w:p w14:paraId="1ACD3B29" w14:textId="77777777" w:rsidR="00E03F25" w:rsidRPr="00E03F25" w:rsidRDefault="00E03F25" w:rsidP="00E03F25">
      <w:pPr>
        <w:jc w:val="right"/>
        <w:rPr>
          <w:rtl/>
        </w:rPr>
      </w:pPr>
      <w:r w:rsidRPr="00E03F25">
        <w:t>• using language in classrooms.</w:t>
      </w:r>
    </w:p>
    <w:p w14:paraId="4E635202" w14:textId="77777777" w:rsidR="00E03F25" w:rsidRPr="00E03F25" w:rsidRDefault="00E03F25" w:rsidP="00E03F25">
      <w:pPr>
        <w:jc w:val="right"/>
        <w:rPr>
          <w:rtl/>
        </w:rPr>
      </w:pPr>
      <w:r w:rsidRPr="00E03F25">
        <w:t> </w:t>
      </w:r>
    </w:p>
    <w:p w14:paraId="534E06D2" w14:textId="77777777" w:rsidR="00E03F25" w:rsidRPr="00E03F25" w:rsidRDefault="00E03F25" w:rsidP="00E03F25">
      <w:pPr>
        <w:jc w:val="right"/>
        <w:rPr>
          <w:rtl/>
        </w:rPr>
      </w:pPr>
      <w:r w:rsidRPr="00E03F25">
        <w:t>• literacy development.</w:t>
      </w:r>
    </w:p>
    <w:p w14:paraId="736875EF" w14:textId="77777777" w:rsidR="00E03F25" w:rsidRPr="00E03F25" w:rsidRDefault="00E03F25" w:rsidP="00E03F25">
      <w:pPr>
        <w:jc w:val="right"/>
        <w:rPr>
          <w:rtl/>
        </w:rPr>
      </w:pPr>
      <w:r w:rsidRPr="00E03F25">
        <w:t xml:space="preserve"> </w:t>
      </w:r>
    </w:p>
    <w:p w14:paraId="09815541" w14:textId="77777777" w:rsidR="00E03F25" w:rsidRPr="00E03F25" w:rsidRDefault="00E03F25" w:rsidP="00E03F25">
      <w:pPr>
        <w:jc w:val="right"/>
        <w:rPr>
          <w:rtl/>
        </w:rPr>
      </w:pPr>
      <w:r w:rsidRPr="00E03F25">
        <w:t>• language learning.</w:t>
      </w:r>
    </w:p>
    <w:p w14:paraId="41B042CE" w14:textId="77777777" w:rsidR="00E03F25" w:rsidRPr="00E03F25" w:rsidRDefault="00E03F25" w:rsidP="00E03F25">
      <w:pPr>
        <w:jc w:val="right"/>
        <w:rPr>
          <w:rtl/>
        </w:rPr>
      </w:pPr>
      <w:r w:rsidRPr="00E03F25">
        <w:lastRenderedPageBreak/>
        <w:t xml:space="preserve"> </w:t>
      </w:r>
    </w:p>
    <w:p w14:paraId="21FFA869" w14:textId="77777777" w:rsidR="00E03F25" w:rsidRPr="00E03F25" w:rsidRDefault="00E03F25" w:rsidP="00E03F25">
      <w:pPr>
        <w:jc w:val="right"/>
        <w:rPr>
          <w:rtl/>
        </w:rPr>
      </w:pPr>
      <w:r w:rsidRPr="00E03F25">
        <w:t>• planning language use in educational settings.</w:t>
      </w:r>
    </w:p>
    <w:p w14:paraId="67EC9A3C" w14:textId="77777777" w:rsidR="00E03F25" w:rsidRPr="00E03F25" w:rsidRDefault="00E03F25" w:rsidP="00E03F25">
      <w:pPr>
        <w:jc w:val="right"/>
        <w:rPr>
          <w:rtl/>
        </w:rPr>
      </w:pPr>
      <w:r w:rsidRPr="00E03F25">
        <w:t>• assessing language knowledge.</w:t>
      </w:r>
    </w:p>
    <w:p w14:paraId="077D65A7" w14:textId="042270EA" w:rsidR="00E03F25" w:rsidRDefault="00E03F25" w:rsidP="00E03F25">
      <w:pPr>
        <w:jc w:val="right"/>
      </w:pPr>
    </w:p>
    <w:p w14:paraId="3852704A" w14:textId="4DAA91F6" w:rsidR="00E03F25" w:rsidRDefault="00E03F25" w:rsidP="00E03F25">
      <w:pPr>
        <w:jc w:val="right"/>
      </w:pPr>
    </w:p>
    <w:p w14:paraId="677C9E31" w14:textId="77777777" w:rsidR="00E03F25" w:rsidRPr="00E03F25" w:rsidRDefault="00E03F25" w:rsidP="00E03F25">
      <w:pPr>
        <w:jc w:val="right"/>
      </w:pPr>
      <w:r w:rsidRPr="00E03F25">
        <w:t xml:space="preserve">THE BIRTH AND DEVELOPMENT OF EDUCATIONAL LINGUISTICS    </w:t>
      </w:r>
    </w:p>
    <w:p w14:paraId="32CDBDB4" w14:textId="77777777" w:rsidR="00E03F25" w:rsidRPr="00E03F25" w:rsidRDefault="00E03F25" w:rsidP="00E03F25">
      <w:pPr>
        <w:jc w:val="right"/>
        <w:rPr>
          <w:rtl/>
        </w:rPr>
      </w:pPr>
      <w:r w:rsidRPr="00E03F25">
        <w:t xml:space="preserve"> - As a research area, educational linguistics is very young. Its birth occurred in 1972 with the </w:t>
      </w:r>
    </w:p>
    <w:p w14:paraId="19F37E8E" w14:textId="77777777" w:rsidR="00E03F25" w:rsidRPr="00E03F25" w:rsidRDefault="00E03F25" w:rsidP="00E03F25">
      <w:pPr>
        <w:jc w:val="right"/>
        <w:rPr>
          <w:rtl/>
        </w:rPr>
      </w:pPr>
      <w:r w:rsidRPr="00E03F25">
        <w:t xml:space="preserve">works of Bernard </w:t>
      </w:r>
      <w:proofErr w:type="spellStart"/>
      <w:r w:rsidRPr="00E03F25">
        <w:t>Spolsky</w:t>
      </w:r>
      <w:proofErr w:type="spellEnd"/>
      <w:r w:rsidRPr="00E03F25">
        <w:t xml:space="preserve"> in America. As mentioned earlier, it grew from the discomfort with the </w:t>
      </w:r>
    </w:p>
    <w:p w14:paraId="2D4AD119" w14:textId="77777777" w:rsidR="00E03F25" w:rsidRPr="00E03F25" w:rsidRDefault="00E03F25" w:rsidP="00E03F25">
      <w:pPr>
        <w:jc w:val="right"/>
        <w:rPr>
          <w:rtl/>
        </w:rPr>
      </w:pPr>
      <w:r w:rsidRPr="00E03F25">
        <w:t xml:space="preserve">ambiguity of the term “applied linguistics”. Therefore, the history of educational linguistics is </w:t>
      </w:r>
    </w:p>
    <w:p w14:paraId="2A4478CF" w14:textId="77777777" w:rsidR="00E03F25" w:rsidRPr="00E03F25" w:rsidRDefault="00E03F25" w:rsidP="00E03F25">
      <w:pPr>
        <w:jc w:val="right"/>
        <w:rPr>
          <w:rtl/>
        </w:rPr>
      </w:pPr>
      <w:r w:rsidRPr="00E03F25">
        <w:t>linked to applied linguistics.</w:t>
      </w:r>
    </w:p>
    <w:p w14:paraId="1FDB770A" w14:textId="77777777" w:rsidR="00E03F25" w:rsidRPr="00E03F25" w:rsidRDefault="00E03F25" w:rsidP="00E03F25">
      <w:pPr>
        <w:jc w:val="right"/>
        <w:rPr>
          <w:rtl/>
        </w:rPr>
      </w:pPr>
      <w:r w:rsidRPr="00E03F25">
        <w:t xml:space="preserve">  -</w:t>
      </w:r>
      <w:proofErr w:type="spellStart"/>
      <w:r w:rsidRPr="00E03F25">
        <w:t>Spolsky</w:t>
      </w:r>
      <w:proofErr w:type="spellEnd"/>
      <w:r w:rsidRPr="00E03F25">
        <w:t xml:space="preserve"> felt that applied linguistics in broad sense obscures the work specifically devoted to</w:t>
      </w:r>
    </w:p>
    <w:p w14:paraId="41728C4E" w14:textId="77777777" w:rsidR="00E03F25" w:rsidRPr="00E03F25" w:rsidRDefault="00E03F25" w:rsidP="00E03F25">
      <w:pPr>
        <w:jc w:val="right"/>
        <w:rPr>
          <w:rtl/>
        </w:rPr>
      </w:pPr>
      <w:r w:rsidRPr="00E03F25">
        <w:t xml:space="preserve"> language and education. He also felt that to use applied linguistics in a narrow sense to refer</w:t>
      </w:r>
    </w:p>
    <w:p w14:paraId="627D65B9" w14:textId="77777777" w:rsidR="00E03F25" w:rsidRPr="00E03F25" w:rsidRDefault="00E03F25" w:rsidP="00E03F25">
      <w:pPr>
        <w:jc w:val="right"/>
        <w:rPr>
          <w:rtl/>
        </w:rPr>
      </w:pPr>
      <w:r w:rsidRPr="00E03F25">
        <w:t xml:space="preserve"> to only language education research obscures the multiplicity of the work being done within the</w:t>
      </w:r>
    </w:p>
    <w:p w14:paraId="7FB45ECB" w14:textId="77777777" w:rsidR="00E03F25" w:rsidRPr="00E03F25" w:rsidRDefault="00E03F25" w:rsidP="00E03F25">
      <w:pPr>
        <w:jc w:val="right"/>
        <w:rPr>
          <w:rtl/>
        </w:rPr>
      </w:pPr>
      <w:r w:rsidRPr="00E03F25">
        <w:t xml:space="preserve"> field in other domains. </w:t>
      </w:r>
    </w:p>
    <w:p w14:paraId="1503597E" w14:textId="77777777" w:rsidR="00E03F25" w:rsidRPr="00E03F25" w:rsidRDefault="00E03F25" w:rsidP="00E03F25">
      <w:pPr>
        <w:jc w:val="right"/>
      </w:pPr>
      <w:r w:rsidRPr="00E03F25">
        <w:t xml:space="preserve">At the beginning, people thought that his objective was to provide a new label for applied linguistics. This was largely stemming from a view of applied linguistics as being solely occupied with language and education. However, it was later understood that it’s a “unified field within the wider discipline of applied linguistics” (Spolsky,1978: 2). And today, it has turned out to be an independent field whose “starting point is always the practice of education and the focus is mainly on the role of language in learning and </w:t>
      </w:r>
      <w:proofErr w:type="gramStart"/>
      <w:r w:rsidRPr="00E03F25">
        <w:t>teaching .</w:t>
      </w:r>
      <w:proofErr w:type="gramEnd"/>
    </w:p>
    <w:p w14:paraId="23AE645C" w14:textId="07EEC94D" w:rsidR="00E03F25" w:rsidRDefault="00E03F25" w:rsidP="00E03F25">
      <w:pPr>
        <w:jc w:val="right"/>
      </w:pPr>
    </w:p>
    <w:p w14:paraId="6EAD44B2" w14:textId="08314393" w:rsidR="00E03F25" w:rsidRDefault="00E03F25" w:rsidP="00E03F25">
      <w:pPr>
        <w:jc w:val="right"/>
      </w:pPr>
    </w:p>
    <w:p w14:paraId="64FA08E2" w14:textId="6733C5ED" w:rsidR="00E03F25" w:rsidRDefault="00E03F25" w:rsidP="00E03F25">
      <w:pPr>
        <w:jc w:val="right"/>
      </w:pPr>
    </w:p>
    <w:p w14:paraId="3AB37A89" w14:textId="77777777" w:rsidR="00E03F25" w:rsidRPr="00E03F25" w:rsidRDefault="00E03F25" w:rsidP="00E03F25">
      <w:pPr>
        <w:jc w:val="right"/>
      </w:pPr>
      <w:r w:rsidRPr="00E03F25">
        <w:t>THE NATURE AND COMPOSITION OF EDUCATIONAL LINGUISTICS</w:t>
      </w:r>
    </w:p>
    <w:p w14:paraId="1270AD9E" w14:textId="77777777" w:rsidR="00E03F25" w:rsidRPr="00E03F25" w:rsidRDefault="00E03F25" w:rsidP="00E03F25">
      <w:pPr>
        <w:jc w:val="right"/>
        <w:rPr>
          <w:rtl/>
        </w:rPr>
      </w:pPr>
    </w:p>
    <w:p w14:paraId="07C143B2" w14:textId="77777777" w:rsidR="00E03F25" w:rsidRPr="00E03F25" w:rsidRDefault="00E03F25" w:rsidP="00E03F25">
      <w:pPr>
        <w:jc w:val="right"/>
        <w:rPr>
          <w:rtl/>
        </w:rPr>
      </w:pPr>
      <w:r w:rsidRPr="00E03F25">
        <w:t xml:space="preserve">- Concerning the nature and composition of EL, </w:t>
      </w:r>
      <w:proofErr w:type="spellStart"/>
      <w:r w:rsidRPr="00E03F25">
        <w:t>Spolsky</w:t>
      </w:r>
      <w:proofErr w:type="spellEnd"/>
      <w:r w:rsidRPr="00E03F25">
        <w:t xml:space="preserve"> (2008) puts forward that language teaching takes place in a school and is closely tied to sociological, economic, political, and psychological factors. Therefore, a good language education policy or effective methods of implementation will not ignore linguistics and the other related </w:t>
      </w:r>
      <w:proofErr w:type="gramStart"/>
      <w:r w:rsidRPr="00E03F25">
        <w:t>fields, but</w:t>
      </w:r>
      <w:proofErr w:type="gramEnd"/>
      <w:r w:rsidRPr="00E03F25">
        <w:t xml:space="preserve"> will represent much more than an application of linguistics. In this respect, educational linguistics is concerned with the dynamic ways in which theory, research, policy, and practice inter-</w:t>
      </w:r>
      <w:r w:rsidRPr="00E03F25">
        <w:lastRenderedPageBreak/>
        <w:t>relate, and all work done under the rubric of educational linguistics is focused on this relationship.</w:t>
      </w:r>
    </w:p>
    <w:p w14:paraId="483D10A7" w14:textId="43ABE3E9" w:rsidR="00E03F25" w:rsidRDefault="00E03F25" w:rsidP="00E03F25">
      <w:pPr>
        <w:jc w:val="right"/>
      </w:pPr>
    </w:p>
    <w:p w14:paraId="34534620" w14:textId="79B6035A" w:rsidR="00E03F25" w:rsidRDefault="00E03F25" w:rsidP="00E03F25">
      <w:pPr>
        <w:jc w:val="right"/>
      </w:pPr>
    </w:p>
    <w:p w14:paraId="56AB89B5" w14:textId="0DCEC1E5" w:rsidR="00E03F25" w:rsidRDefault="00E03F25" w:rsidP="00E03F25">
      <w:pPr>
        <w:jc w:val="right"/>
      </w:pPr>
    </w:p>
    <w:p w14:paraId="765D2147" w14:textId="77777777" w:rsidR="00E03F25" w:rsidRPr="00E03F25" w:rsidRDefault="00E03F25" w:rsidP="00E03F25">
      <w:pPr>
        <w:jc w:val="right"/>
      </w:pPr>
      <w:r w:rsidRPr="00E03F25">
        <w:t>Subfields of Educational Linguistics</w:t>
      </w:r>
    </w:p>
    <w:p w14:paraId="6DD28D36" w14:textId="77777777" w:rsidR="00E03F25" w:rsidRPr="00E03F25" w:rsidRDefault="00E03F25" w:rsidP="00E03F25">
      <w:pPr>
        <w:jc w:val="right"/>
        <w:rPr>
          <w:rtl/>
        </w:rPr>
      </w:pPr>
      <w:r w:rsidRPr="00E03F25">
        <w:t xml:space="preserve">educational linguistics has close links with a number of disciplines which are regarded as ‘subfields’ of educational linguistics: </w:t>
      </w:r>
    </w:p>
    <w:p w14:paraId="41804A87" w14:textId="77777777" w:rsidR="00E03F25" w:rsidRPr="00E03F25" w:rsidRDefault="00E03F25" w:rsidP="00E03F25">
      <w:pPr>
        <w:jc w:val="right"/>
        <w:rPr>
          <w:rtl/>
        </w:rPr>
      </w:pPr>
      <w:r w:rsidRPr="00E03F25">
        <w:t xml:space="preserve">1.Sociolinguistics: It is the study of effect of </w:t>
      </w:r>
      <w:proofErr w:type="gramStart"/>
      <w:r w:rsidRPr="00E03F25">
        <w:t>any and all</w:t>
      </w:r>
      <w:proofErr w:type="gramEnd"/>
      <w:r w:rsidRPr="00E03F25">
        <w:t xml:space="preserve"> aspects of society, including cultural norms, expectations, and context on the way language is used. The chief contribution of sociolinguistics in educational settings has been to draw attention to the differences between language use in the classroom and in students’ homes and communities. </w:t>
      </w:r>
    </w:p>
    <w:p w14:paraId="71B7E4E6" w14:textId="77777777" w:rsidR="00E03F25" w:rsidRPr="00E03F25" w:rsidRDefault="00E03F25" w:rsidP="00E03F25">
      <w:pPr>
        <w:jc w:val="right"/>
        <w:rPr>
          <w:rtl/>
        </w:rPr>
      </w:pPr>
      <w:r w:rsidRPr="00E03F25">
        <w:t>2. Anthropological Linguistics: It is the study of the relations between language</w:t>
      </w:r>
    </w:p>
    <w:p w14:paraId="36D52CD0" w14:textId="77777777" w:rsidR="00E03F25" w:rsidRPr="00E03F25" w:rsidRDefault="00E03F25" w:rsidP="00E03F25">
      <w:pPr>
        <w:jc w:val="right"/>
        <w:rPr>
          <w:rtl/>
        </w:rPr>
      </w:pPr>
      <w:r w:rsidRPr="00E03F25">
        <w:t xml:space="preserve"> and culture, and the relations among human biology, cognition and language. </w:t>
      </w:r>
      <w:proofErr w:type="gramStart"/>
      <w:r w:rsidRPr="00E03F25">
        <w:t>It</w:t>
      </w:r>
      <w:proofErr w:type="gramEnd"/>
      <w:r w:rsidRPr="00E03F25">
        <w:t xml:space="preserve"> studies human through the languages that they use.</w:t>
      </w:r>
    </w:p>
    <w:p w14:paraId="4FF11933" w14:textId="48519436" w:rsidR="00E03F25" w:rsidRDefault="00E03F25" w:rsidP="00E03F25">
      <w:pPr>
        <w:jc w:val="right"/>
      </w:pPr>
    </w:p>
    <w:p w14:paraId="7CAFC962" w14:textId="7ECDB8C6" w:rsidR="00E03F25" w:rsidRDefault="00E03F25" w:rsidP="00E03F25">
      <w:pPr>
        <w:jc w:val="right"/>
      </w:pPr>
    </w:p>
    <w:p w14:paraId="35366DA8" w14:textId="041984E6" w:rsidR="00E03F25" w:rsidRDefault="00E03F25" w:rsidP="00E03F25">
      <w:pPr>
        <w:jc w:val="right"/>
      </w:pPr>
    </w:p>
    <w:p w14:paraId="73F33052" w14:textId="77777777" w:rsidR="00E03F25" w:rsidRPr="00E03F25" w:rsidRDefault="00E03F25" w:rsidP="00E03F25">
      <w:pPr>
        <w:jc w:val="right"/>
      </w:pPr>
      <w:r w:rsidRPr="00E03F25">
        <w:t>3. Pragmatics: It is the study of the ability of natural language speakers to communicate more than what is explicitly stated. The ability to understand another speaker’s intended meaning is called pragmatic competence. Another perspective of pragmatics is that it deals with the ways we reach our goals in communication.</w:t>
      </w:r>
    </w:p>
    <w:p w14:paraId="5391AB4E" w14:textId="77777777" w:rsidR="00E03F25" w:rsidRPr="00E03F25" w:rsidRDefault="00E03F25" w:rsidP="00E03F25">
      <w:pPr>
        <w:jc w:val="right"/>
        <w:rPr>
          <w:rtl/>
        </w:rPr>
      </w:pPr>
      <w:r w:rsidRPr="00E03F25">
        <w:t xml:space="preserve">4. Discourse Analysis: It is a general term for </w:t>
      </w:r>
      <w:proofErr w:type="gramStart"/>
      <w:r w:rsidRPr="00E03F25">
        <w:t>a number of</w:t>
      </w:r>
      <w:proofErr w:type="gramEnd"/>
      <w:r w:rsidRPr="00E03F25">
        <w:t xml:space="preserve"> approaches to analyzing written, spoken or signed language use. Discourse analysis has been taken up in a variety of social science disciplines such as linguistics, sociology and psychology. it has close links with educational linguistics in the sense that language is a discourse system so, it should not be treated at the level of isolated surface features.</w:t>
      </w:r>
    </w:p>
    <w:p w14:paraId="620C2E3D" w14:textId="6D874FB5" w:rsidR="00E03F25" w:rsidRDefault="00E03F25" w:rsidP="00E03F25">
      <w:pPr>
        <w:jc w:val="right"/>
      </w:pPr>
    </w:p>
    <w:p w14:paraId="7B09C4F1" w14:textId="40D54ADC" w:rsidR="00E03F25" w:rsidRDefault="00E03F25" w:rsidP="00E03F25">
      <w:pPr>
        <w:jc w:val="right"/>
      </w:pPr>
    </w:p>
    <w:p w14:paraId="640A0710" w14:textId="77777777" w:rsidR="00E03F25" w:rsidRPr="00E03F25" w:rsidRDefault="00E03F25" w:rsidP="00E03F25">
      <w:pPr>
        <w:jc w:val="right"/>
      </w:pPr>
      <w:r w:rsidRPr="00E03F25">
        <w:t>BASIC PRINCIPLES OF EDUCATIONAL LINGUISTICS</w:t>
      </w:r>
    </w:p>
    <w:p w14:paraId="6FBDD7D6" w14:textId="77777777" w:rsidR="00E03F25" w:rsidRPr="00E03F25" w:rsidRDefault="00E03F25" w:rsidP="00E03F25">
      <w:pPr>
        <w:jc w:val="right"/>
        <w:rPr>
          <w:rtl/>
        </w:rPr>
      </w:pPr>
      <w:r w:rsidRPr="00E03F25">
        <w:t xml:space="preserve">Educational Linguistics got matured around 1970s by </w:t>
      </w:r>
      <w:proofErr w:type="spellStart"/>
      <w:r w:rsidRPr="00E03F25">
        <w:t>Spolsky</w:t>
      </w:r>
      <w:proofErr w:type="spellEnd"/>
      <w:r w:rsidRPr="00E03F25">
        <w:t xml:space="preserve"> giving references to </w:t>
      </w:r>
      <w:proofErr w:type="gramStart"/>
      <w:r w:rsidRPr="00E03F25">
        <w:t>a number of</w:t>
      </w:r>
      <w:proofErr w:type="gramEnd"/>
      <w:r w:rsidRPr="00E03F25">
        <w:t xml:space="preserve"> related disciplines. Giving a general framework for the practices of foreign language education, they can be specified as follows:</w:t>
      </w:r>
    </w:p>
    <w:p w14:paraId="610E2394" w14:textId="77777777" w:rsidR="00E03F25" w:rsidRPr="00E03F25" w:rsidRDefault="00E03F25" w:rsidP="00E03F25">
      <w:pPr>
        <w:jc w:val="right"/>
        <w:rPr>
          <w:rtl/>
        </w:rPr>
      </w:pPr>
      <w:r w:rsidRPr="00E03F25">
        <w:t xml:space="preserve">1. Literacy is at the core of foundations of education. Literacy can be defined as the ability to identify, understand, interpret, create, communicate, compute and use </w:t>
      </w:r>
      <w:proofErr w:type="gramStart"/>
      <w:r w:rsidRPr="00E03F25">
        <w:t>printed</w:t>
      </w:r>
      <w:proofErr w:type="gramEnd"/>
      <w:r w:rsidRPr="00E03F25">
        <w:t xml:space="preserve"> and written materials associated with varying contexts. It involves a continuum of learning to enable an individual to achieve his or her goals, to develop his or her knowledge and potential, and to </w:t>
      </w:r>
      <w:r w:rsidRPr="00E03F25">
        <w:lastRenderedPageBreak/>
        <w:t xml:space="preserve">participate fully in the wider society. For this reason, EL stresses that literacy should be in primary consideration at </w:t>
      </w:r>
      <w:proofErr w:type="gramStart"/>
      <w:r w:rsidRPr="00E03F25">
        <w:t>each and every</w:t>
      </w:r>
      <w:proofErr w:type="gramEnd"/>
      <w:r w:rsidRPr="00E03F25">
        <w:t xml:space="preserve"> stage of educational processes.</w:t>
      </w:r>
    </w:p>
    <w:p w14:paraId="7677C1E6" w14:textId="77777777" w:rsidR="00E03F25" w:rsidRPr="00E03F25" w:rsidRDefault="00E03F25" w:rsidP="00E03F25">
      <w:pPr>
        <w:jc w:val="right"/>
        <w:rPr>
          <w:rtl/>
        </w:rPr>
      </w:pPr>
      <w:r w:rsidRPr="00E03F25">
        <w:rPr>
          <w:rtl/>
        </w:rPr>
        <w:t>1</w:t>
      </w:r>
    </w:p>
    <w:p w14:paraId="6B568C4A" w14:textId="77777777" w:rsidR="00E03F25" w:rsidRPr="00E03F25" w:rsidRDefault="00E03F25" w:rsidP="00E03F25">
      <w:pPr>
        <w:jc w:val="right"/>
        <w:rPr>
          <w:rtl/>
        </w:rPr>
      </w:pPr>
      <w:r w:rsidRPr="00E03F25">
        <w:br/>
        <w:t xml:space="preserve">2. Education needs linguistics since the improvement in language skills of writing, reading, speaking, and listening can only be achieved through knowledge about language. </w:t>
      </w:r>
      <w:proofErr w:type="spellStart"/>
      <w:r w:rsidRPr="00E03F25">
        <w:t>Spolsky</w:t>
      </w:r>
      <w:proofErr w:type="spellEnd"/>
      <w:r w:rsidRPr="00E03F25">
        <w:t xml:space="preserve"> (1978) himself admits that linguistics is an indispensable part of language learning process. Without knowing about </w:t>
      </w:r>
      <w:proofErr w:type="gramStart"/>
      <w:r w:rsidRPr="00E03F25">
        <w:t>language</w:t>
      </w:r>
      <w:proofErr w:type="gramEnd"/>
      <w:r w:rsidRPr="00E03F25">
        <w:t xml:space="preserve"> itself, it is impossible to use it properly.</w:t>
      </w:r>
    </w:p>
    <w:p w14:paraId="51A5B6C2" w14:textId="27800B20" w:rsidR="00E03F25" w:rsidRDefault="00E03F25" w:rsidP="00E03F25">
      <w:pPr>
        <w:jc w:val="right"/>
      </w:pPr>
    </w:p>
    <w:p w14:paraId="2A9516D7" w14:textId="77777777" w:rsidR="00E03F25" w:rsidRPr="00E03F25" w:rsidRDefault="00E03F25" w:rsidP="00E03F25">
      <w:pPr>
        <w:jc w:val="right"/>
      </w:pPr>
      <w:r w:rsidRPr="00E03F25">
        <w:t xml:space="preserve">3. The use of target language in real communication should be the focus of foreign language education. Literacy in foreign language can only be achieved </w:t>
      </w:r>
      <w:proofErr w:type="gramStart"/>
      <w:r w:rsidRPr="00E03F25">
        <w:t>through the use of</w:t>
      </w:r>
      <w:proofErr w:type="gramEnd"/>
      <w:r w:rsidRPr="00E03F25">
        <w:t xml:space="preserve"> target language in all stages of learning, and thus teachers should create opportunities for learners to use the language outside the classroom. Especially in the context of foreign language learning and teaching, this can be managed </w:t>
      </w:r>
      <w:proofErr w:type="gramStart"/>
      <w:r w:rsidRPr="00E03F25">
        <w:t>through the use of</w:t>
      </w:r>
      <w:proofErr w:type="gramEnd"/>
      <w:r w:rsidRPr="00E03F25">
        <w:t xml:space="preserve"> technological devices.</w:t>
      </w:r>
    </w:p>
    <w:p w14:paraId="76378597" w14:textId="14209713" w:rsidR="00E03F25" w:rsidRDefault="00E03F25" w:rsidP="00E03F25">
      <w:pPr>
        <w:jc w:val="right"/>
      </w:pPr>
    </w:p>
    <w:p w14:paraId="41506821" w14:textId="44B7849E" w:rsidR="00E03F25" w:rsidRDefault="00E03F25" w:rsidP="00E03F25">
      <w:pPr>
        <w:jc w:val="right"/>
      </w:pPr>
    </w:p>
    <w:p w14:paraId="4F6777F1" w14:textId="4F712A86" w:rsidR="00E03F25" w:rsidRDefault="00E03F25" w:rsidP="00E03F25">
      <w:pPr>
        <w:jc w:val="right"/>
      </w:pPr>
    </w:p>
    <w:p w14:paraId="32747196" w14:textId="77777777" w:rsidR="00E03F25" w:rsidRPr="00E03F25" w:rsidRDefault="00E03F25" w:rsidP="00E03F25">
      <w:pPr>
        <w:jc w:val="right"/>
      </w:pPr>
      <w:r w:rsidRPr="00E03F25">
        <w:t>CRITICISM OF EDUCATIONAL LINGUISTICS</w:t>
      </w:r>
    </w:p>
    <w:p w14:paraId="38366035" w14:textId="77777777" w:rsidR="00E03F25" w:rsidRPr="00E03F25" w:rsidRDefault="00E03F25" w:rsidP="00E03F25">
      <w:pPr>
        <w:jc w:val="right"/>
        <w:rPr>
          <w:rtl/>
        </w:rPr>
      </w:pPr>
      <w:r w:rsidRPr="00E03F25">
        <w:br/>
        <w:t xml:space="preserve">• It has been understood that there is a need for more research into teachers’ explicit beliefs about, and understanding of, language </w:t>
      </w:r>
      <w:proofErr w:type="gramStart"/>
      <w:r w:rsidRPr="00E03F25">
        <w:t>in order to</w:t>
      </w:r>
      <w:proofErr w:type="gramEnd"/>
      <w:r w:rsidRPr="00E03F25">
        <w:t xml:space="preserve"> enable us to understand teachers’ central role as educational linguists, that is, as conscious analyst of linguistic processes.</w:t>
      </w:r>
    </w:p>
    <w:p w14:paraId="1915AD7E" w14:textId="77777777" w:rsidR="00E03F25" w:rsidRPr="00E03F25" w:rsidRDefault="00E03F25" w:rsidP="00E03F25">
      <w:pPr>
        <w:jc w:val="right"/>
        <w:rPr>
          <w:rtl/>
        </w:rPr>
      </w:pPr>
      <w:r w:rsidRPr="00E03F25">
        <w:t xml:space="preserve">• Educational linguistics </w:t>
      </w:r>
      <w:proofErr w:type="gramStart"/>
      <w:r w:rsidRPr="00E03F25">
        <w:t>made an attempt</w:t>
      </w:r>
      <w:proofErr w:type="gramEnd"/>
      <w:r w:rsidRPr="00E03F25">
        <w:t xml:space="preserve"> to address a fundamental problem –the language barrier to education- i.e. the instance where a child acquires a vernacular language informally and is required by the educational system to acquire a different, standard language (</w:t>
      </w:r>
      <w:proofErr w:type="spellStart"/>
      <w:r w:rsidRPr="00E03F25">
        <w:t>Spolsky</w:t>
      </w:r>
      <w:proofErr w:type="spellEnd"/>
      <w:r w:rsidRPr="00E03F25">
        <w:t>, 1974a), a problem which recurs for millions of children daily, weekly, and yearly all over the world.</w:t>
      </w:r>
    </w:p>
    <w:p w14:paraId="43792594" w14:textId="55F9710B" w:rsidR="00E03F25" w:rsidRDefault="00E03F25" w:rsidP="00E03F25">
      <w:pPr>
        <w:jc w:val="right"/>
      </w:pPr>
    </w:p>
    <w:p w14:paraId="53ED5EA0" w14:textId="77777777" w:rsidR="00E03F25" w:rsidRPr="00E03F25" w:rsidRDefault="00E03F25" w:rsidP="00E03F25">
      <w:pPr>
        <w:jc w:val="right"/>
      </w:pPr>
      <w:r w:rsidRPr="00E03F25">
        <w:t xml:space="preserve">• education and linguistics </w:t>
      </w:r>
      <w:proofErr w:type="gramStart"/>
      <w:r w:rsidRPr="00E03F25">
        <w:t>are in need of</w:t>
      </w:r>
      <w:proofErr w:type="gramEnd"/>
      <w:r w:rsidRPr="00E03F25">
        <w:t xml:space="preserve"> each other all the time; especially teaching linguistics to the educators is important so that they can deal with the problems such as teaching vocabulary, reading, and writing.</w:t>
      </w:r>
    </w:p>
    <w:p w14:paraId="5454050D" w14:textId="77777777" w:rsidR="00E03F25" w:rsidRPr="00E03F25" w:rsidRDefault="00E03F25" w:rsidP="00E03F25">
      <w:pPr>
        <w:jc w:val="right"/>
        <w:rPr>
          <w:rtl/>
        </w:rPr>
      </w:pPr>
      <w:r w:rsidRPr="00E03F25">
        <w:t xml:space="preserve"> Disadvantage of Educational Linguistics</w:t>
      </w:r>
    </w:p>
    <w:p w14:paraId="3652B743" w14:textId="77777777" w:rsidR="00E03F25" w:rsidRPr="00E03F25" w:rsidRDefault="00E03F25" w:rsidP="00E03F25">
      <w:pPr>
        <w:jc w:val="right"/>
        <w:rPr>
          <w:rtl/>
        </w:rPr>
      </w:pPr>
      <w:r w:rsidRPr="00E03F25">
        <w:t xml:space="preserve">• applied linguistics claim that for a discipline to be an independent one, it </w:t>
      </w:r>
      <w:proofErr w:type="gramStart"/>
      <w:r w:rsidRPr="00E03F25">
        <w:t>has to</w:t>
      </w:r>
      <w:proofErr w:type="gramEnd"/>
      <w:r w:rsidRPr="00E03F25">
        <w:t xml:space="preserve"> create its own approaches, theories and methods. Therefore, they assert that EL cannot be regarded as a </w:t>
      </w:r>
      <w:proofErr w:type="spellStart"/>
      <w:r w:rsidRPr="00E03F25">
        <w:t>seperate</w:t>
      </w:r>
      <w:proofErr w:type="spellEnd"/>
      <w:r w:rsidRPr="00E03F25">
        <w:t xml:space="preserve"> field in this respect. However, the contradiction that applied linguistics –considering itself as an independent field- also does not have its own approaches, theories, or methods weakens this argument.</w:t>
      </w:r>
    </w:p>
    <w:p w14:paraId="5D72A0FD" w14:textId="77777777" w:rsidR="00E03F25" w:rsidRPr="00E03F25" w:rsidRDefault="00E03F25" w:rsidP="00E03F25">
      <w:pPr>
        <w:jc w:val="right"/>
        <w:rPr>
          <w:rFonts w:hint="cs"/>
        </w:rPr>
      </w:pPr>
      <w:bookmarkStart w:id="0" w:name="_GoBack"/>
      <w:bookmarkEnd w:id="0"/>
    </w:p>
    <w:sectPr w:rsidR="00E03F25" w:rsidRPr="00E03F25" w:rsidSect="00D61AC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637"/>
    <w:rsid w:val="003C021B"/>
    <w:rsid w:val="00C26637"/>
    <w:rsid w:val="00D61AC9"/>
    <w:rsid w:val="00E03F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CC9FD"/>
  <w15:chartTrackingRefBased/>
  <w15:docId w15:val="{341581E8-9E8B-4B5E-B45D-3F33150B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3844">
      <w:bodyDiv w:val="1"/>
      <w:marLeft w:val="0"/>
      <w:marRight w:val="0"/>
      <w:marTop w:val="0"/>
      <w:marBottom w:val="0"/>
      <w:divBdr>
        <w:top w:val="none" w:sz="0" w:space="0" w:color="auto"/>
        <w:left w:val="none" w:sz="0" w:space="0" w:color="auto"/>
        <w:bottom w:val="none" w:sz="0" w:space="0" w:color="auto"/>
        <w:right w:val="none" w:sz="0" w:space="0" w:color="auto"/>
      </w:divBdr>
    </w:div>
    <w:div w:id="58870402">
      <w:bodyDiv w:val="1"/>
      <w:marLeft w:val="0"/>
      <w:marRight w:val="0"/>
      <w:marTop w:val="0"/>
      <w:marBottom w:val="0"/>
      <w:divBdr>
        <w:top w:val="none" w:sz="0" w:space="0" w:color="auto"/>
        <w:left w:val="none" w:sz="0" w:space="0" w:color="auto"/>
        <w:bottom w:val="none" w:sz="0" w:space="0" w:color="auto"/>
        <w:right w:val="none" w:sz="0" w:space="0" w:color="auto"/>
      </w:divBdr>
    </w:div>
    <w:div w:id="393285278">
      <w:bodyDiv w:val="1"/>
      <w:marLeft w:val="0"/>
      <w:marRight w:val="0"/>
      <w:marTop w:val="0"/>
      <w:marBottom w:val="0"/>
      <w:divBdr>
        <w:top w:val="none" w:sz="0" w:space="0" w:color="auto"/>
        <w:left w:val="none" w:sz="0" w:space="0" w:color="auto"/>
        <w:bottom w:val="none" w:sz="0" w:space="0" w:color="auto"/>
        <w:right w:val="none" w:sz="0" w:space="0" w:color="auto"/>
      </w:divBdr>
    </w:div>
    <w:div w:id="764116015">
      <w:bodyDiv w:val="1"/>
      <w:marLeft w:val="0"/>
      <w:marRight w:val="0"/>
      <w:marTop w:val="0"/>
      <w:marBottom w:val="0"/>
      <w:divBdr>
        <w:top w:val="none" w:sz="0" w:space="0" w:color="auto"/>
        <w:left w:val="none" w:sz="0" w:space="0" w:color="auto"/>
        <w:bottom w:val="none" w:sz="0" w:space="0" w:color="auto"/>
        <w:right w:val="none" w:sz="0" w:space="0" w:color="auto"/>
      </w:divBdr>
    </w:div>
    <w:div w:id="880746225">
      <w:bodyDiv w:val="1"/>
      <w:marLeft w:val="0"/>
      <w:marRight w:val="0"/>
      <w:marTop w:val="0"/>
      <w:marBottom w:val="0"/>
      <w:divBdr>
        <w:top w:val="none" w:sz="0" w:space="0" w:color="auto"/>
        <w:left w:val="none" w:sz="0" w:space="0" w:color="auto"/>
        <w:bottom w:val="none" w:sz="0" w:space="0" w:color="auto"/>
        <w:right w:val="none" w:sz="0" w:space="0" w:color="auto"/>
      </w:divBdr>
    </w:div>
    <w:div w:id="989990470">
      <w:bodyDiv w:val="1"/>
      <w:marLeft w:val="0"/>
      <w:marRight w:val="0"/>
      <w:marTop w:val="0"/>
      <w:marBottom w:val="0"/>
      <w:divBdr>
        <w:top w:val="none" w:sz="0" w:space="0" w:color="auto"/>
        <w:left w:val="none" w:sz="0" w:space="0" w:color="auto"/>
        <w:bottom w:val="none" w:sz="0" w:space="0" w:color="auto"/>
        <w:right w:val="none" w:sz="0" w:space="0" w:color="auto"/>
      </w:divBdr>
    </w:div>
    <w:div w:id="1237545792">
      <w:bodyDiv w:val="1"/>
      <w:marLeft w:val="0"/>
      <w:marRight w:val="0"/>
      <w:marTop w:val="0"/>
      <w:marBottom w:val="0"/>
      <w:divBdr>
        <w:top w:val="none" w:sz="0" w:space="0" w:color="auto"/>
        <w:left w:val="none" w:sz="0" w:space="0" w:color="auto"/>
        <w:bottom w:val="none" w:sz="0" w:space="0" w:color="auto"/>
        <w:right w:val="none" w:sz="0" w:space="0" w:color="auto"/>
      </w:divBdr>
    </w:div>
    <w:div w:id="1339501901">
      <w:bodyDiv w:val="1"/>
      <w:marLeft w:val="0"/>
      <w:marRight w:val="0"/>
      <w:marTop w:val="0"/>
      <w:marBottom w:val="0"/>
      <w:divBdr>
        <w:top w:val="none" w:sz="0" w:space="0" w:color="auto"/>
        <w:left w:val="none" w:sz="0" w:space="0" w:color="auto"/>
        <w:bottom w:val="none" w:sz="0" w:space="0" w:color="auto"/>
        <w:right w:val="none" w:sz="0" w:space="0" w:color="auto"/>
      </w:divBdr>
    </w:div>
    <w:div w:id="1442650865">
      <w:bodyDiv w:val="1"/>
      <w:marLeft w:val="0"/>
      <w:marRight w:val="0"/>
      <w:marTop w:val="0"/>
      <w:marBottom w:val="0"/>
      <w:divBdr>
        <w:top w:val="none" w:sz="0" w:space="0" w:color="auto"/>
        <w:left w:val="none" w:sz="0" w:space="0" w:color="auto"/>
        <w:bottom w:val="none" w:sz="0" w:space="0" w:color="auto"/>
        <w:right w:val="none" w:sz="0" w:space="0" w:color="auto"/>
      </w:divBdr>
    </w:div>
    <w:div w:id="1629819498">
      <w:bodyDiv w:val="1"/>
      <w:marLeft w:val="0"/>
      <w:marRight w:val="0"/>
      <w:marTop w:val="0"/>
      <w:marBottom w:val="0"/>
      <w:divBdr>
        <w:top w:val="none" w:sz="0" w:space="0" w:color="auto"/>
        <w:left w:val="none" w:sz="0" w:space="0" w:color="auto"/>
        <w:bottom w:val="none" w:sz="0" w:space="0" w:color="auto"/>
        <w:right w:val="none" w:sz="0" w:space="0" w:color="auto"/>
      </w:divBdr>
    </w:div>
    <w:div w:id="1636444166">
      <w:bodyDiv w:val="1"/>
      <w:marLeft w:val="0"/>
      <w:marRight w:val="0"/>
      <w:marTop w:val="0"/>
      <w:marBottom w:val="0"/>
      <w:divBdr>
        <w:top w:val="none" w:sz="0" w:space="0" w:color="auto"/>
        <w:left w:val="none" w:sz="0" w:space="0" w:color="auto"/>
        <w:bottom w:val="none" w:sz="0" w:space="0" w:color="auto"/>
        <w:right w:val="none" w:sz="0" w:space="0" w:color="auto"/>
      </w:divBdr>
    </w:div>
    <w:div w:id="189642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1272</Words>
  <Characters>7255</Characters>
  <Application>Microsoft Office Word</Application>
  <DocSecurity>0</DocSecurity>
  <Lines>60</Lines>
  <Paragraphs>17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 alzahrani</dc:creator>
  <cp:keywords/>
  <dc:description/>
  <cp:lastModifiedBy>rayan alzahrani</cp:lastModifiedBy>
  <cp:revision>2</cp:revision>
  <dcterms:created xsi:type="dcterms:W3CDTF">2019-03-27T00:28:00Z</dcterms:created>
  <dcterms:modified xsi:type="dcterms:W3CDTF">2019-03-27T00:30:00Z</dcterms:modified>
</cp:coreProperties>
</file>